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6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36"/>
        <w:gridCol w:w="2650"/>
        <w:gridCol w:w="3260"/>
      </w:tblGrid>
      <w:tr w:rsidR="00071107" w:rsidRPr="00D53834" w:rsidTr="00FC3467">
        <w:tc>
          <w:tcPr>
            <w:tcW w:w="1733" w:type="pct"/>
            <w:tcBorders>
              <w:left w:val="single" w:sz="24" w:space="0" w:color="FFFFFF"/>
              <w:right w:val="single" w:sz="24" w:space="0" w:color="FFFFFF"/>
            </w:tcBorders>
            <w:shd w:val="clear" w:color="auto" w:fill="FFFFFF" w:themeFill="background1"/>
            <w:vAlign w:val="center"/>
          </w:tcPr>
          <w:p w:rsidR="00071107" w:rsidRPr="00D53834" w:rsidRDefault="00071107" w:rsidP="00FC3467">
            <w:pPr>
              <w:jc w:val="center"/>
              <w:rPr>
                <w:rFonts w:eastAsia="Calibri"/>
                <w:b/>
                <w:bCs/>
              </w:rPr>
            </w:pPr>
            <w:r w:rsidRPr="00D53834">
              <w:rPr>
                <w:rFonts w:eastAsia="Calibri"/>
                <w:b/>
                <w:bCs/>
              </w:rPr>
              <w:t>ПРИНЯТО</w:t>
            </w:r>
          </w:p>
        </w:tc>
        <w:tc>
          <w:tcPr>
            <w:tcW w:w="1464" w:type="pct"/>
            <w:tcBorders>
              <w:left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:rsidR="00071107" w:rsidRPr="00D53834" w:rsidRDefault="00071107" w:rsidP="00FC346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02" w:type="pct"/>
            <w:tcBorders>
              <w:left w:val="single" w:sz="24" w:space="0" w:color="FFFFFF"/>
            </w:tcBorders>
            <w:shd w:val="clear" w:color="auto" w:fill="FFFFFF" w:themeFill="background1"/>
            <w:vAlign w:val="center"/>
          </w:tcPr>
          <w:p w:rsidR="00071107" w:rsidRPr="00D53834" w:rsidRDefault="00071107" w:rsidP="00FC3467">
            <w:pPr>
              <w:jc w:val="center"/>
              <w:rPr>
                <w:rFonts w:eastAsia="Calibri"/>
                <w:b/>
                <w:bCs/>
              </w:rPr>
            </w:pPr>
            <w:r w:rsidRPr="00D53834">
              <w:rPr>
                <w:rFonts w:eastAsia="Calibri"/>
                <w:b/>
                <w:bCs/>
              </w:rPr>
              <w:t>УТВЕРЖДАЮ</w:t>
            </w:r>
          </w:p>
        </w:tc>
      </w:tr>
      <w:tr w:rsidR="00071107" w:rsidRPr="00D53834" w:rsidTr="00FC3467">
        <w:trPr>
          <w:trHeight w:val="2183"/>
        </w:trPr>
        <w:tc>
          <w:tcPr>
            <w:tcW w:w="1733" w:type="pct"/>
            <w:tcBorders>
              <w:left w:val="single" w:sz="24" w:space="0" w:color="FFFFFF"/>
              <w:bottom w:val="nil"/>
              <w:right w:val="single" w:sz="24" w:space="0" w:color="FFFFFF"/>
            </w:tcBorders>
            <w:vAlign w:val="center"/>
          </w:tcPr>
          <w:p w:rsidR="00071107" w:rsidRPr="00D53834" w:rsidRDefault="00071107" w:rsidP="00FC3467">
            <w:pPr>
              <w:jc w:val="center"/>
              <w:rPr>
                <w:rFonts w:eastAsia="Calibri"/>
                <w:bCs/>
                <w:color w:val="404040"/>
              </w:rPr>
            </w:pPr>
            <w:r w:rsidRPr="00D53834">
              <w:rPr>
                <w:rFonts w:eastAsia="Calibri"/>
                <w:bCs/>
                <w:color w:val="404040"/>
              </w:rPr>
              <w:t xml:space="preserve">решением </w:t>
            </w:r>
          </w:p>
          <w:p w:rsidR="00071107" w:rsidRPr="00D53834" w:rsidRDefault="00071107" w:rsidP="00FC3467">
            <w:pPr>
              <w:spacing w:after="360"/>
              <w:jc w:val="center"/>
              <w:rPr>
                <w:rFonts w:eastAsia="Calibri"/>
                <w:bCs/>
                <w:color w:val="404040"/>
              </w:rPr>
            </w:pPr>
            <w:r w:rsidRPr="00D53834">
              <w:rPr>
                <w:rFonts w:eastAsia="Calibri"/>
                <w:bCs/>
                <w:color w:val="404040"/>
              </w:rPr>
              <w:t>Педагогического Совета</w:t>
            </w:r>
          </w:p>
          <w:p w:rsidR="00071107" w:rsidRPr="00D53834" w:rsidRDefault="00071107" w:rsidP="00FC3467">
            <w:pPr>
              <w:jc w:val="center"/>
              <w:rPr>
                <w:rFonts w:eastAsia="Calibri"/>
                <w:bCs/>
                <w:color w:val="404040"/>
              </w:rPr>
            </w:pPr>
            <w:r w:rsidRPr="00D53834">
              <w:rPr>
                <w:rFonts w:eastAsia="Calibri"/>
                <w:bCs/>
                <w:color w:val="404040"/>
              </w:rPr>
              <w:t>Протокол № _</w:t>
            </w:r>
            <w:r w:rsidR="00A30293">
              <w:rPr>
                <w:rFonts w:eastAsia="Calibri"/>
                <w:bCs/>
                <w:color w:val="404040"/>
              </w:rPr>
              <w:t>1</w:t>
            </w:r>
            <w:r w:rsidRPr="00D53834">
              <w:rPr>
                <w:rFonts w:eastAsia="Calibri"/>
                <w:bCs/>
                <w:color w:val="404040"/>
              </w:rPr>
              <w:t>___ от</w:t>
            </w:r>
          </w:p>
          <w:p w:rsidR="00071107" w:rsidRPr="00D53834" w:rsidRDefault="00071107" w:rsidP="00FC3467">
            <w:pPr>
              <w:spacing w:before="360"/>
              <w:jc w:val="center"/>
              <w:rPr>
                <w:rFonts w:eastAsia="Calibri"/>
                <w:bCs/>
                <w:color w:val="404040"/>
              </w:rPr>
            </w:pPr>
            <w:r w:rsidRPr="00D53834">
              <w:rPr>
                <w:rFonts w:eastAsia="Calibri"/>
                <w:bCs/>
                <w:color w:val="404040"/>
              </w:rPr>
              <w:t xml:space="preserve"> «_</w:t>
            </w:r>
            <w:r w:rsidR="00A30293">
              <w:rPr>
                <w:rFonts w:eastAsia="Calibri"/>
                <w:bCs/>
                <w:color w:val="404040"/>
              </w:rPr>
              <w:t>30__» _</w:t>
            </w:r>
            <w:r w:rsidRPr="00D53834">
              <w:rPr>
                <w:rFonts w:eastAsia="Calibri"/>
                <w:bCs/>
                <w:color w:val="404040"/>
              </w:rPr>
              <w:t>_</w:t>
            </w:r>
            <w:r w:rsidR="00A30293">
              <w:rPr>
                <w:rFonts w:eastAsia="Calibri"/>
                <w:bCs/>
                <w:color w:val="404040"/>
              </w:rPr>
              <w:t>08_</w:t>
            </w:r>
            <w:r w:rsidRPr="00D53834">
              <w:rPr>
                <w:rFonts w:eastAsia="Calibri"/>
                <w:bCs/>
                <w:color w:val="404040"/>
              </w:rPr>
              <w:t>20</w:t>
            </w:r>
            <w:r w:rsidR="00A30293">
              <w:rPr>
                <w:rFonts w:eastAsia="Calibri"/>
                <w:bCs/>
                <w:color w:val="404040"/>
              </w:rPr>
              <w:t>24</w:t>
            </w:r>
            <w:r w:rsidRPr="00D53834">
              <w:rPr>
                <w:rFonts w:eastAsia="Calibri"/>
                <w:bCs/>
                <w:color w:val="404040"/>
              </w:rPr>
              <w:t xml:space="preserve"> __ г.</w:t>
            </w:r>
          </w:p>
        </w:tc>
        <w:tc>
          <w:tcPr>
            <w:tcW w:w="1464" w:type="pct"/>
            <w:tcBorders>
              <w:left w:val="single" w:sz="24" w:space="0" w:color="FFFFFF"/>
              <w:bottom w:val="nil"/>
              <w:right w:val="single" w:sz="24" w:space="0" w:color="FFFFFF"/>
            </w:tcBorders>
          </w:tcPr>
          <w:p w:rsidR="00071107" w:rsidRPr="00D53834" w:rsidRDefault="00071107" w:rsidP="00FC3467">
            <w:pPr>
              <w:jc w:val="center"/>
              <w:rPr>
                <w:rFonts w:eastAsia="Calibri"/>
                <w:bCs/>
                <w:color w:val="404040"/>
              </w:rPr>
            </w:pPr>
          </w:p>
        </w:tc>
        <w:tc>
          <w:tcPr>
            <w:tcW w:w="1802" w:type="pct"/>
            <w:tcBorders>
              <w:left w:val="single" w:sz="24" w:space="0" w:color="FFFFFF"/>
              <w:bottom w:val="nil"/>
            </w:tcBorders>
            <w:vAlign w:val="center"/>
          </w:tcPr>
          <w:p w:rsidR="00071107" w:rsidRPr="00D53834" w:rsidRDefault="00A33511" w:rsidP="00FC3467">
            <w:pPr>
              <w:rPr>
                <w:rFonts w:eastAsia="Calibri"/>
                <w:bCs/>
                <w:color w:val="404040"/>
              </w:rPr>
            </w:pPr>
            <w:r>
              <w:rPr>
                <w:rFonts w:eastAsia="Calibri"/>
                <w:bCs/>
                <w:noProof/>
                <w:color w:val="404040"/>
              </w:rPr>
              <w:drawing>
                <wp:anchor distT="0" distB="0" distL="114300" distR="114300" simplePos="0" relativeHeight="251658752" behindDoc="1" locked="0" layoutInCell="1" allowOverlap="1" wp14:anchorId="1A21B5B1" wp14:editId="1A44069E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-85090</wp:posOffset>
                  </wp:positionV>
                  <wp:extent cx="1323975" cy="1409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107">
              <w:rPr>
                <w:rFonts w:eastAsia="Calibri"/>
                <w:bCs/>
                <w:color w:val="404040"/>
              </w:rPr>
              <w:t>Директор МБОУ СОШ №</w:t>
            </w:r>
            <w:r w:rsidR="00071107" w:rsidRPr="00D53834">
              <w:rPr>
                <w:rFonts w:eastAsia="Calibri"/>
                <w:bCs/>
                <w:color w:val="404040"/>
              </w:rPr>
              <w:t>19</w:t>
            </w:r>
          </w:p>
          <w:p w:rsidR="00071107" w:rsidRPr="00D53834" w:rsidRDefault="00071107" w:rsidP="00FC3467">
            <w:pPr>
              <w:spacing w:after="240"/>
              <w:jc w:val="center"/>
              <w:rPr>
                <w:rFonts w:eastAsia="Calibri"/>
                <w:b/>
                <w:bCs/>
                <w:color w:val="404040"/>
                <w:sz w:val="28"/>
              </w:rPr>
            </w:pPr>
            <w:r w:rsidRPr="00D53834">
              <w:rPr>
                <w:rFonts w:eastAsia="Calibri"/>
                <w:b/>
                <w:bCs/>
                <w:color w:val="404040"/>
                <w:sz w:val="28"/>
              </w:rPr>
              <w:t>Меджидов К.М.</w:t>
            </w:r>
          </w:p>
          <w:p w:rsidR="00071107" w:rsidRPr="00D53834" w:rsidRDefault="00071107" w:rsidP="00FC3467">
            <w:pPr>
              <w:jc w:val="center"/>
              <w:rPr>
                <w:rFonts w:eastAsia="Calibri"/>
                <w:bCs/>
                <w:color w:val="404040"/>
              </w:rPr>
            </w:pPr>
            <w:r w:rsidRPr="00D53834">
              <w:rPr>
                <w:rFonts w:eastAsia="Calibri"/>
                <w:bCs/>
                <w:color w:val="404040"/>
              </w:rPr>
              <w:t>______________________</w:t>
            </w:r>
          </w:p>
          <w:p w:rsidR="00071107" w:rsidRPr="00D53834" w:rsidRDefault="00071107" w:rsidP="00FC3467">
            <w:pPr>
              <w:jc w:val="center"/>
              <w:rPr>
                <w:rFonts w:eastAsia="Calibri"/>
                <w:bCs/>
                <w:color w:val="404040"/>
              </w:rPr>
            </w:pPr>
            <w:r w:rsidRPr="00D53834">
              <w:rPr>
                <w:rFonts w:eastAsia="Calibri"/>
                <w:bCs/>
                <w:color w:val="404040"/>
                <w:sz w:val="16"/>
              </w:rPr>
              <w:t>(подпись, мп)</w:t>
            </w:r>
          </w:p>
          <w:p w:rsidR="00071107" w:rsidRPr="00D53834" w:rsidRDefault="00071107" w:rsidP="00FC3467">
            <w:pPr>
              <w:spacing w:before="240"/>
              <w:rPr>
                <w:rFonts w:eastAsia="Calibri"/>
                <w:bCs/>
                <w:color w:val="404040"/>
              </w:rPr>
            </w:pPr>
            <w:r w:rsidRPr="00D53834">
              <w:rPr>
                <w:rFonts w:eastAsia="Calibri"/>
                <w:bCs/>
                <w:color w:val="404040"/>
              </w:rPr>
              <w:t xml:space="preserve">Приказ № </w:t>
            </w:r>
            <w:r w:rsidR="00A30293">
              <w:rPr>
                <w:rFonts w:eastAsia="Calibri"/>
                <w:bCs/>
                <w:color w:val="404040"/>
              </w:rPr>
              <w:t>3</w:t>
            </w:r>
            <w:r w:rsidRPr="00D53834">
              <w:rPr>
                <w:rFonts w:eastAsia="Calibri"/>
                <w:bCs/>
                <w:color w:val="404040"/>
              </w:rPr>
              <w:t>__    от</w:t>
            </w:r>
          </w:p>
          <w:p w:rsidR="00071107" w:rsidRPr="00D53834" w:rsidRDefault="00071107" w:rsidP="00A30293">
            <w:pPr>
              <w:spacing w:before="240"/>
              <w:jc w:val="center"/>
              <w:rPr>
                <w:rFonts w:eastAsia="Calibri"/>
                <w:bCs/>
                <w:color w:val="404040"/>
              </w:rPr>
            </w:pPr>
            <w:r w:rsidRPr="00D53834">
              <w:rPr>
                <w:rFonts w:eastAsia="Calibri"/>
                <w:bCs/>
                <w:color w:val="404040"/>
              </w:rPr>
              <w:t>«_</w:t>
            </w:r>
            <w:r w:rsidR="00A30293">
              <w:rPr>
                <w:rFonts w:eastAsia="Calibri"/>
                <w:bCs/>
                <w:color w:val="404040"/>
              </w:rPr>
              <w:t>30</w:t>
            </w:r>
            <w:r w:rsidRPr="00D53834">
              <w:rPr>
                <w:rFonts w:eastAsia="Calibri"/>
                <w:bCs/>
                <w:color w:val="404040"/>
              </w:rPr>
              <w:t>__» __</w:t>
            </w:r>
            <w:r w:rsidR="00A30293">
              <w:rPr>
                <w:rFonts w:eastAsia="Calibri"/>
                <w:bCs/>
                <w:color w:val="404040"/>
              </w:rPr>
              <w:t>08</w:t>
            </w:r>
            <w:r w:rsidRPr="00D53834">
              <w:rPr>
                <w:rFonts w:eastAsia="Calibri"/>
                <w:bCs/>
                <w:color w:val="404040"/>
              </w:rPr>
              <w:t>__ 20</w:t>
            </w:r>
            <w:r w:rsidR="00A30293">
              <w:rPr>
                <w:rFonts w:eastAsia="Calibri"/>
                <w:bCs/>
                <w:color w:val="404040"/>
              </w:rPr>
              <w:t>24</w:t>
            </w:r>
            <w:r w:rsidRPr="00D53834">
              <w:rPr>
                <w:rFonts w:eastAsia="Calibri"/>
                <w:bCs/>
                <w:color w:val="404040"/>
              </w:rPr>
              <w:t xml:space="preserve"> г.</w:t>
            </w:r>
          </w:p>
        </w:tc>
      </w:tr>
    </w:tbl>
    <w:p w:rsidR="00983EA7" w:rsidRDefault="00983EA7"/>
    <w:p w:rsidR="00CB4EC9" w:rsidRDefault="00983EA7" w:rsidP="002D3B66">
      <w:pPr>
        <w:jc w:val="center"/>
        <w:rPr>
          <w:b/>
          <w:sz w:val="28"/>
          <w:szCs w:val="28"/>
        </w:rPr>
      </w:pPr>
      <w:r w:rsidRPr="002D3B66">
        <w:rPr>
          <w:b/>
          <w:sz w:val="28"/>
          <w:szCs w:val="28"/>
        </w:rPr>
        <w:t>Правила внутреннего распорядка для учащихся</w:t>
      </w:r>
    </w:p>
    <w:p w:rsidR="002D3B66" w:rsidRDefault="002D3B66" w:rsidP="002D3B66">
      <w:pPr>
        <w:rPr>
          <w:b/>
        </w:rPr>
      </w:pPr>
    </w:p>
    <w:p w:rsidR="002D3B66" w:rsidRPr="002D3B66" w:rsidRDefault="002D3B66" w:rsidP="002D3B66">
      <w:pPr>
        <w:numPr>
          <w:ilvl w:val="0"/>
          <w:numId w:val="1"/>
        </w:numPr>
      </w:pPr>
      <w:r w:rsidRPr="002D3B66">
        <w:rPr>
          <w:b/>
        </w:rPr>
        <w:t>Общие положения.</w:t>
      </w:r>
    </w:p>
    <w:p w:rsidR="002D3B66" w:rsidRPr="00C4342B" w:rsidRDefault="00B53248" w:rsidP="002D3B66">
      <w:pPr>
        <w:numPr>
          <w:ilvl w:val="1"/>
          <w:numId w:val="1"/>
        </w:numPr>
      </w:pPr>
      <w:r>
        <w:t xml:space="preserve">1.1. </w:t>
      </w:r>
      <w:r w:rsidR="002D3B66" w:rsidRPr="00C4342B">
        <w:t xml:space="preserve">Настоящие правила внутреннего распорядка для учащихся (далее – Правила), </w:t>
      </w:r>
      <w:r w:rsidR="00C4342B" w:rsidRPr="00C4342B">
        <w:t>разработаны</w:t>
      </w:r>
      <w:r w:rsidR="002D3B66" w:rsidRPr="00C4342B">
        <w:t xml:space="preserve"> в </w:t>
      </w:r>
      <w:r w:rsidR="00C4342B" w:rsidRPr="00C4342B">
        <w:t>соответствии</w:t>
      </w:r>
      <w:r w:rsidR="002D3B66" w:rsidRPr="00C4342B">
        <w:t xml:space="preserve"> с Уставом образовательного учреждения (далее – ОУ).</w:t>
      </w:r>
    </w:p>
    <w:p w:rsidR="00C4342B" w:rsidRPr="00C4342B" w:rsidRDefault="00B53248" w:rsidP="00C4342B">
      <w:pPr>
        <w:numPr>
          <w:ilvl w:val="1"/>
          <w:numId w:val="1"/>
        </w:numPr>
      </w:pPr>
      <w:r>
        <w:t xml:space="preserve">1.2. </w:t>
      </w:r>
      <w:r w:rsidR="002D3B66" w:rsidRPr="00C4342B">
        <w:t xml:space="preserve">Настоящие правила устанавливают </w:t>
      </w:r>
      <w:r w:rsidR="00C4342B">
        <w:t xml:space="preserve">учебный </w:t>
      </w:r>
      <w:r w:rsidR="00C4342B" w:rsidRPr="00C4342B">
        <w:t>распоряд</w:t>
      </w:r>
      <w:r w:rsidR="00C4342B">
        <w:t>о</w:t>
      </w:r>
      <w:r w:rsidR="00C4342B" w:rsidRPr="00C4342B">
        <w:t>к</w:t>
      </w:r>
      <w:r w:rsidR="002D3B66" w:rsidRPr="00C4342B">
        <w:t xml:space="preserve"> </w:t>
      </w:r>
      <w:r w:rsidR="00C4342B">
        <w:t xml:space="preserve">для </w:t>
      </w:r>
      <w:r w:rsidR="002D3B66" w:rsidRPr="00C4342B">
        <w:t xml:space="preserve">учащихся, определяют </w:t>
      </w:r>
      <w:r w:rsidR="00C4342B" w:rsidRPr="00C4342B">
        <w:t xml:space="preserve">основные </w:t>
      </w:r>
      <w:r w:rsidR="002D3B66" w:rsidRPr="00C4342B">
        <w:t xml:space="preserve">нормы и правила поведения в здании, на территории школы, а также на всех </w:t>
      </w:r>
      <w:r w:rsidR="00C4342B">
        <w:t xml:space="preserve">внешкольных </w:t>
      </w:r>
      <w:r w:rsidR="0033147C">
        <w:t>мероприятиях</w:t>
      </w:r>
      <w:r w:rsidR="00C4342B">
        <w:t xml:space="preserve"> с участием </w:t>
      </w:r>
      <w:r w:rsidR="00560756">
        <w:t xml:space="preserve">учащихся </w:t>
      </w:r>
      <w:r w:rsidR="00C4342B">
        <w:t>школы.</w:t>
      </w:r>
    </w:p>
    <w:p w:rsidR="00C4342B" w:rsidRDefault="00B53248" w:rsidP="00C4342B">
      <w:pPr>
        <w:numPr>
          <w:ilvl w:val="1"/>
          <w:numId w:val="1"/>
        </w:numPr>
      </w:pPr>
      <w:r>
        <w:t>1.3. Цели Правил:</w:t>
      </w:r>
    </w:p>
    <w:p w:rsidR="00C4342B" w:rsidRDefault="00C4342B" w:rsidP="00C4342B">
      <w:pPr>
        <w:ind w:left="540" w:hanging="180"/>
      </w:pPr>
      <w:r>
        <w:t>- создани</w:t>
      </w:r>
      <w:r w:rsidR="00B53248">
        <w:t>е</w:t>
      </w:r>
      <w:r>
        <w:t xml:space="preserve"> нормальной рабочей обстановки, необходимой для организации учебно-воспитательного процесса, </w:t>
      </w:r>
    </w:p>
    <w:p w:rsidR="00C4342B" w:rsidRDefault="00B53248" w:rsidP="00C4342B">
      <w:pPr>
        <w:ind w:left="360"/>
      </w:pPr>
      <w:r>
        <w:t>- обеспечение</w:t>
      </w:r>
      <w:r w:rsidR="00C4342B">
        <w:t xml:space="preserve"> успешного освоения учащимися образовательных программ,</w:t>
      </w:r>
    </w:p>
    <w:p w:rsidR="00C4342B" w:rsidRDefault="00C4342B" w:rsidP="00C4342B">
      <w:pPr>
        <w:ind w:left="360"/>
      </w:pPr>
      <w:r>
        <w:t>- восп</w:t>
      </w:r>
      <w:r w:rsidR="00B53248">
        <w:t>итание</w:t>
      </w:r>
      <w:r>
        <w:t xml:space="preserve"> уважения к личности, ее правам,</w:t>
      </w:r>
    </w:p>
    <w:p w:rsidR="00C4342B" w:rsidRPr="002D3B66" w:rsidRDefault="00B53248" w:rsidP="00C4342B">
      <w:pPr>
        <w:ind w:left="360"/>
      </w:pPr>
      <w:r>
        <w:t>- развитие</w:t>
      </w:r>
      <w:r w:rsidR="00C4342B">
        <w:t xml:space="preserve"> культуры поведения и навыков общения.</w:t>
      </w:r>
    </w:p>
    <w:p w:rsidR="00C4342B" w:rsidRDefault="00B53248" w:rsidP="002D3B66">
      <w:pPr>
        <w:numPr>
          <w:ilvl w:val="1"/>
          <w:numId w:val="1"/>
        </w:numPr>
      </w:pPr>
      <w:r>
        <w:t>1.4. 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</w:t>
      </w:r>
      <w:r w:rsidR="00053300">
        <w:t>сихологического насилия в ОУ недопустимо.</w:t>
      </w:r>
    </w:p>
    <w:p w:rsidR="00620650" w:rsidRDefault="00620650" w:rsidP="002D3B66">
      <w:pPr>
        <w:numPr>
          <w:ilvl w:val="1"/>
          <w:numId w:val="1"/>
        </w:numPr>
      </w:pPr>
    </w:p>
    <w:p w:rsidR="00C4342B" w:rsidRPr="00053300" w:rsidRDefault="00B53248" w:rsidP="002D3B66">
      <w:pPr>
        <w:numPr>
          <w:ilvl w:val="0"/>
          <w:numId w:val="1"/>
        </w:numPr>
        <w:rPr>
          <w:b/>
        </w:rPr>
      </w:pPr>
      <w:r w:rsidRPr="00053300">
        <w:rPr>
          <w:b/>
        </w:rPr>
        <w:t>Общие обязанности учащихся</w:t>
      </w:r>
    </w:p>
    <w:p w:rsidR="00493EF8" w:rsidRDefault="00493EF8" w:rsidP="00880FDD">
      <w:pPr>
        <w:ind w:firstLine="360"/>
      </w:pPr>
      <w:r>
        <w:t>Учащиеся обязаны:</w:t>
      </w:r>
    </w:p>
    <w:p w:rsidR="00B53248" w:rsidRDefault="00B53248" w:rsidP="00880FDD">
      <w:pPr>
        <w:ind w:firstLine="360"/>
      </w:pPr>
      <w:r>
        <w:t>2.1. Соблюдать Устав ОУ, решения Педагогического совета и органов общественного самоуправления школы, правила внутреннего распорядка, инструкции по охране труда, правила пожарной безопасности, выполнять требования администрации и педагогов в целях обеспечения безопасности образовательного процесса.</w:t>
      </w:r>
    </w:p>
    <w:p w:rsidR="005940A5" w:rsidRDefault="00053300" w:rsidP="00880FDD">
      <w:pPr>
        <w:ind w:firstLine="360"/>
      </w:pPr>
      <w:r>
        <w:t xml:space="preserve">2.2. </w:t>
      </w:r>
      <w:r w:rsidR="005940A5">
        <w:t>Вести себя в школе и вне ее так, чтобы не уронить свою честь и достоинство, не запятнать доброе имя школы.</w:t>
      </w:r>
    </w:p>
    <w:p w:rsidR="00B53248" w:rsidRDefault="005940A5" w:rsidP="00880FDD">
      <w:pPr>
        <w:ind w:firstLine="360"/>
      </w:pPr>
      <w:r>
        <w:t xml:space="preserve">2.3. </w:t>
      </w:r>
      <w:r w:rsidR="00053300">
        <w:t>Посещать ОУ в предназначенное для этого время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 или заявление родителей (лиц, их заменяющих) о причине отсутствия.</w:t>
      </w:r>
    </w:p>
    <w:p w:rsidR="00053300" w:rsidRDefault="00647DFE" w:rsidP="00880FDD">
      <w:pPr>
        <w:ind w:firstLine="360"/>
      </w:pPr>
      <w:r>
        <w:t>2.</w:t>
      </w:r>
      <w:r w:rsidR="005940A5">
        <w:t>4</w:t>
      </w:r>
      <w:r>
        <w:t>. Находиться в ОУ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647DFE" w:rsidRDefault="005940A5" w:rsidP="00880FDD">
      <w:pPr>
        <w:ind w:firstLine="360"/>
      </w:pPr>
      <w:r>
        <w:t>2.5</w:t>
      </w:r>
      <w:r w:rsidR="008724B9">
        <w:t xml:space="preserve">. </w:t>
      </w:r>
      <w:r w:rsidR="00647DFE">
        <w:t>Добросовестно учиться, осваивать учебную программу, своевременно и качественно выполнять домашние задания.</w:t>
      </w:r>
    </w:p>
    <w:p w:rsidR="008724B9" w:rsidRDefault="005940A5" w:rsidP="00880FDD">
      <w:pPr>
        <w:ind w:firstLine="360"/>
      </w:pPr>
      <w:r>
        <w:t>2.6</w:t>
      </w:r>
      <w:r w:rsidR="008724B9">
        <w:t>. Участвовать в самообслуживании и общественно-полезном труде.</w:t>
      </w:r>
    </w:p>
    <w:p w:rsidR="006A54F3" w:rsidRDefault="005940A5" w:rsidP="00880FDD">
      <w:pPr>
        <w:ind w:firstLine="360"/>
      </w:pPr>
      <w:r>
        <w:t>2.7</w:t>
      </w:r>
      <w:r w:rsidR="008724B9">
        <w:t xml:space="preserve">. Здороваться с работниками и посетителями школы, проявлять уважение к старшим, заботиться о младших. Ученики уступают дорогу педагогам, взрослым, старшие школьники – младшим, мальчики – девочкам. </w:t>
      </w:r>
    </w:p>
    <w:p w:rsidR="00F543DE" w:rsidRDefault="00F543DE" w:rsidP="00880FDD">
      <w:pPr>
        <w:ind w:firstLine="360"/>
      </w:pPr>
      <w:r>
        <w:t>2.</w:t>
      </w:r>
      <w:r w:rsidR="005940A5">
        <w:t>8</w:t>
      </w:r>
      <w:r>
        <w:t>. 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ОУ.</w:t>
      </w:r>
    </w:p>
    <w:p w:rsidR="005940A5" w:rsidRDefault="00F543DE" w:rsidP="00880FDD">
      <w:pPr>
        <w:ind w:firstLine="360"/>
      </w:pPr>
      <w:r>
        <w:lastRenderedPageBreak/>
        <w:t>2.</w:t>
      </w:r>
      <w:r w:rsidR="005940A5">
        <w:t>9</w:t>
      </w:r>
      <w:r w:rsidR="008724B9">
        <w:t>.</w:t>
      </w:r>
      <w:r w:rsidR="006A54F3">
        <w:t xml:space="preserve"> Беречь имущество школы, </w:t>
      </w:r>
      <w:r w:rsidR="005940A5">
        <w:t xml:space="preserve">оказывать посильную помощь в его ремонте, аккуратно относятся как к своему, так и к чужому имуществу. </w:t>
      </w:r>
    </w:p>
    <w:p w:rsidR="006A54F3" w:rsidRDefault="005940A5" w:rsidP="00880FDD">
      <w:pPr>
        <w:ind w:firstLine="360"/>
      </w:pPr>
      <w:r>
        <w:t>2.10</w:t>
      </w:r>
      <w:r w:rsidR="006A54F3">
        <w:t>. Следить за своим внешним видом,</w:t>
      </w:r>
      <w:r w:rsidR="008724B9">
        <w:t xml:space="preserve"> </w:t>
      </w:r>
      <w:r w:rsidR="006A54F3">
        <w:t>п</w:t>
      </w:r>
      <w:r w:rsidR="008724B9">
        <w:t>ридерживаться в одежде делового стиля</w:t>
      </w:r>
      <w:r w:rsidR="00C842B8">
        <w:t>.</w:t>
      </w:r>
      <w:r w:rsidR="006A54F3">
        <w:t xml:space="preserve"> </w:t>
      </w:r>
    </w:p>
    <w:p w:rsidR="006A54F3" w:rsidRDefault="006A54F3" w:rsidP="00880FDD">
      <w:pPr>
        <w:ind w:firstLine="360"/>
      </w:pPr>
      <w:r>
        <w:t>2.</w:t>
      </w:r>
      <w:r w:rsidR="005940A5">
        <w:t>11</w:t>
      </w:r>
      <w:r>
        <w:t xml:space="preserve">. Запрещается: </w:t>
      </w:r>
    </w:p>
    <w:p w:rsidR="006A54F3" w:rsidRDefault="006A54F3" w:rsidP="006A54F3">
      <w:pPr>
        <w:ind w:left="360"/>
      </w:pPr>
      <w:r>
        <w:t>- 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</w:t>
      </w:r>
      <w:r w:rsidR="00F543DE">
        <w:t>;</w:t>
      </w:r>
    </w:p>
    <w:p w:rsidR="00882148" w:rsidRDefault="00882148" w:rsidP="00882148">
      <w:pPr>
        <w:ind w:left="360"/>
      </w:pPr>
      <w:r>
        <w:t xml:space="preserve">- курить в здании, на территории школы и на расстоянии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от нее. </w:t>
      </w:r>
    </w:p>
    <w:p w:rsidR="00882148" w:rsidRDefault="00882148" w:rsidP="00882148">
      <w:pPr>
        <w:ind w:left="360"/>
      </w:pPr>
      <w:r>
        <w:t>- использовать ненормативную лексику;</w:t>
      </w:r>
    </w:p>
    <w:p w:rsidR="006A54F3" w:rsidRDefault="006A54F3" w:rsidP="006A54F3">
      <w:pPr>
        <w:ind w:left="360"/>
      </w:pPr>
      <w:r>
        <w:t xml:space="preserve">- приходить в школу в грязной, мятой одежде, неприлично короткой или открытой одежде, </w:t>
      </w:r>
      <w:r w:rsidR="00BB6A90">
        <w:t>открыто демонстрировать принадлежность к</w:t>
      </w:r>
      <w:r>
        <w:t xml:space="preserve"> различны</w:t>
      </w:r>
      <w:r w:rsidR="00BB6A90">
        <w:t>м</w:t>
      </w:r>
      <w:r>
        <w:t xml:space="preserve"> фан-движени</w:t>
      </w:r>
      <w:r w:rsidR="00BB6A90">
        <w:t>ям</w:t>
      </w:r>
      <w:r>
        <w:t>, каки</w:t>
      </w:r>
      <w:r w:rsidR="00BB6A90">
        <w:t>м</w:t>
      </w:r>
      <w:r>
        <w:t xml:space="preserve"> бы то ни было парти</w:t>
      </w:r>
      <w:r w:rsidR="00BB6A90">
        <w:t>ям, религиозным</w:t>
      </w:r>
      <w:r>
        <w:t xml:space="preserve"> течени</w:t>
      </w:r>
      <w:r w:rsidR="00BB6A90">
        <w:t>ям</w:t>
      </w:r>
      <w:r w:rsidR="00F543DE">
        <w:t xml:space="preserve"> и т.п.;</w:t>
      </w:r>
    </w:p>
    <w:p w:rsidR="00620650" w:rsidRDefault="00620650" w:rsidP="006A54F3">
      <w:pPr>
        <w:ind w:left="360"/>
      </w:pPr>
      <w:r>
        <w:t>- ходить по школе без надобности, в верхней одежде и головных уборах.</w:t>
      </w:r>
    </w:p>
    <w:p w:rsidR="00882148" w:rsidRDefault="00882148" w:rsidP="006A54F3">
      <w:pPr>
        <w:ind w:left="360"/>
      </w:pPr>
      <w:r>
        <w:t>-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8724B9" w:rsidRDefault="008724B9" w:rsidP="00B53248">
      <w:pPr>
        <w:ind w:left="360"/>
      </w:pPr>
    </w:p>
    <w:p w:rsidR="006A54F3" w:rsidRDefault="00F543DE" w:rsidP="00880FDD">
      <w:pPr>
        <w:ind w:firstLine="360"/>
        <w:rPr>
          <w:b/>
        </w:rPr>
      </w:pPr>
      <w:r>
        <w:rPr>
          <w:b/>
        </w:rPr>
        <w:t xml:space="preserve">3. </w:t>
      </w:r>
      <w:r w:rsidR="006A54F3">
        <w:rPr>
          <w:b/>
        </w:rPr>
        <w:t xml:space="preserve">Приход </w:t>
      </w:r>
      <w:r w:rsidR="0073599A">
        <w:rPr>
          <w:b/>
        </w:rPr>
        <w:t>и уход из школы</w:t>
      </w:r>
    </w:p>
    <w:p w:rsidR="00F543DE" w:rsidRDefault="00F543DE" w:rsidP="00880FDD">
      <w:pPr>
        <w:ind w:firstLine="360"/>
      </w:pPr>
      <w:r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F543DE" w:rsidRDefault="00F543DE" w:rsidP="00880FDD">
      <w:pPr>
        <w:ind w:firstLine="360"/>
      </w:pPr>
      <w:r>
        <w:t xml:space="preserve">3.2. </w:t>
      </w:r>
      <w:r w:rsidR="000924C3">
        <w:t>Необходимо иметь с собой дневник (основной документ школьника) и все необходимые для уроков принадлежности.</w:t>
      </w:r>
    </w:p>
    <w:p w:rsidR="000924C3" w:rsidRDefault="000924C3" w:rsidP="00880FDD">
      <w:pPr>
        <w:ind w:firstLine="360"/>
      </w:pPr>
      <w:r>
        <w:t>3.3. Учащиеся вправе пользоваться бесплатным или платным гардеробом. В платный гардероб вход осуществляется через запасную дверь, в бесплатный – через главный вход.</w:t>
      </w:r>
    </w:p>
    <w:p w:rsidR="000924C3" w:rsidRPr="00F543DE" w:rsidRDefault="000924C3" w:rsidP="00880FDD">
      <w:pPr>
        <w:ind w:firstLine="360"/>
      </w:pPr>
      <w:r>
        <w:t>3.4. Войдя в школу, учащиеся снимают верхнюю одежду и одевают сменную обувь</w:t>
      </w:r>
      <w:r w:rsidR="009626CC">
        <w:t>.</w:t>
      </w:r>
      <w:r>
        <w:t xml:space="preserve"> </w:t>
      </w:r>
    </w:p>
    <w:p w:rsidR="0073599A" w:rsidRDefault="00880FDD" w:rsidP="0073599A">
      <w:pPr>
        <w:ind w:firstLine="360"/>
      </w:pPr>
      <w:r w:rsidRPr="00880FDD">
        <w:t xml:space="preserve">3.5. </w:t>
      </w:r>
      <w:r>
        <w:t xml:space="preserve">Перед началом уроков учащиеся должны свериться с расписанием, и </w:t>
      </w:r>
      <w:r w:rsidR="00CF6C42">
        <w:t>прибыть к кабинету до первого звонка. После звонка</w:t>
      </w:r>
      <w:r w:rsidR="0073599A">
        <w:t>,</w:t>
      </w:r>
      <w:r w:rsidR="00CF6C42">
        <w:t xml:space="preserve"> с разрешения учителя войти в класс и подготовиться к уроку.</w:t>
      </w:r>
    </w:p>
    <w:p w:rsidR="0073599A" w:rsidRDefault="0073599A" w:rsidP="0073599A">
      <w:pPr>
        <w:ind w:firstLine="360"/>
      </w:pPr>
      <w:r>
        <w:t>3.6. После окончания занятий нужно получить одежду из гардероба, аккуратно одеться и покинуть школу, соблюдая правила вежливости.</w:t>
      </w:r>
    </w:p>
    <w:p w:rsidR="00882148" w:rsidRPr="00880FDD" w:rsidRDefault="00882148" w:rsidP="00880FDD">
      <w:pPr>
        <w:ind w:firstLine="360"/>
      </w:pPr>
    </w:p>
    <w:p w:rsidR="006A54F3" w:rsidRDefault="000924C3" w:rsidP="00880FDD">
      <w:pPr>
        <w:ind w:firstLine="360"/>
        <w:rPr>
          <w:b/>
        </w:rPr>
      </w:pPr>
      <w:r>
        <w:rPr>
          <w:b/>
        </w:rPr>
        <w:t xml:space="preserve">4. </w:t>
      </w:r>
      <w:r w:rsidR="006A54F3" w:rsidRPr="006A54F3">
        <w:rPr>
          <w:b/>
        </w:rPr>
        <w:t>Внешний вид</w:t>
      </w:r>
    </w:p>
    <w:p w:rsidR="000924C3" w:rsidRDefault="000924C3" w:rsidP="00880FDD">
      <w:pPr>
        <w:pStyle w:val="a3"/>
        <w:spacing w:before="0" w:beforeAutospacing="0" w:after="0" w:afterAutospacing="0"/>
        <w:ind w:firstLine="360"/>
      </w:pPr>
      <w:r>
        <w:t>4.1. В 1-6 классах – единая форма (предпочтительно брюки, юбки темных оттенков),  8-11 классы – деловой костюм</w:t>
      </w:r>
      <w:r w:rsidR="00F66BB6">
        <w:t xml:space="preserve"> темного цвета</w:t>
      </w:r>
      <w:r>
        <w:t>.  В осенний и весенний периоды обязательна вторая обувь (классические туфли, оптимальная высота каблука 2-3-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.).</w:t>
      </w:r>
    </w:p>
    <w:p w:rsidR="000924C3" w:rsidRDefault="000924C3" w:rsidP="00880FDD">
      <w:pPr>
        <w:pStyle w:val="a3"/>
        <w:spacing w:before="0" w:beforeAutospacing="0" w:after="0" w:afterAutospacing="0"/>
        <w:ind w:firstLine="360"/>
      </w:pPr>
      <w:r>
        <w:t xml:space="preserve">4.2. Одежда для школьниц: деловой костюм, однотонное платье, или блуза с юбкой. Длина юбки до колена - плюс-минус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. Брючный костюм должен быть не броским и без отделки. Брюки классического покроя. В одежде делового типа возможны различные варианты полосок и клеток неярких тонов. Прическа школьницы: волосы чистые, ухоженные. Волосы длиннее плеч убираются наверх или закалываются.</w:t>
      </w:r>
    </w:p>
    <w:p w:rsidR="00F66BB6" w:rsidRDefault="000924C3" w:rsidP="00880FDD">
      <w:pPr>
        <w:pStyle w:val="a3"/>
        <w:spacing w:before="0" w:beforeAutospacing="0" w:after="0" w:afterAutospacing="0"/>
        <w:ind w:firstLine="360"/>
      </w:pPr>
      <w:r>
        <w:t xml:space="preserve">4.3. Одежда для юношей: Характерной особенностью делового костюма является его строгость. Она достигается отсутствием ярких тонов. Современный костюм для старшеклассников: костюм – двойка или тройка традиционного покроя, свежая сорочка, умело подобранный галстук. Сорочка должна быть светлее костюма, галстук темнее сорочки. </w:t>
      </w:r>
    </w:p>
    <w:p w:rsidR="000924C3" w:rsidRDefault="000924C3" w:rsidP="00880FDD">
      <w:pPr>
        <w:pStyle w:val="a3"/>
        <w:spacing w:before="0" w:beforeAutospacing="0" w:after="0" w:afterAutospacing="0"/>
        <w:ind w:firstLine="360"/>
      </w:pPr>
      <w:r>
        <w:t>4.4. В шко</w:t>
      </w:r>
      <w:r w:rsidR="00F66BB6">
        <w:t>льной деловой одежде не допускае</w:t>
      </w:r>
      <w:r>
        <w:t>тся: обувь на высоком каблуке, спортивная обувь</w:t>
      </w:r>
      <w:r w:rsidR="00F66BB6">
        <w:t>;</w:t>
      </w:r>
      <w:r>
        <w:t xml:space="preserve"> вещи, имеющие яркие, вызывающие и абстрактные рисунки; джинсы, спортивная и иная одежда</w:t>
      </w:r>
      <w:r w:rsidRPr="006A54F3">
        <w:t xml:space="preserve"> </w:t>
      </w:r>
      <w:r>
        <w:t>специального назначения.</w:t>
      </w:r>
    </w:p>
    <w:p w:rsidR="00880FDD" w:rsidRDefault="00880FDD" w:rsidP="00880FDD">
      <w:pPr>
        <w:pStyle w:val="a3"/>
        <w:spacing w:before="0" w:beforeAutospacing="0" w:after="0" w:afterAutospacing="0"/>
        <w:ind w:firstLine="360"/>
      </w:pPr>
    </w:p>
    <w:p w:rsidR="006A54F3" w:rsidRDefault="00880FDD" w:rsidP="00880FDD">
      <w:pPr>
        <w:ind w:firstLine="360"/>
        <w:rPr>
          <w:b/>
        </w:rPr>
      </w:pPr>
      <w:r>
        <w:rPr>
          <w:b/>
        </w:rPr>
        <w:t xml:space="preserve">5. </w:t>
      </w:r>
      <w:r w:rsidR="006A54F3">
        <w:rPr>
          <w:b/>
        </w:rPr>
        <w:t>Поведение на уроке</w:t>
      </w:r>
    </w:p>
    <w:p w:rsidR="00880FDD" w:rsidRDefault="00880FDD" w:rsidP="00880FDD">
      <w:pPr>
        <w:ind w:firstLine="360"/>
      </w:pPr>
      <w:r>
        <w:t xml:space="preserve">5.1. Учащиеся занимают свои места в кабинете, так как это устанавливает классный руководитель или учитель по предмету, с учетом </w:t>
      </w:r>
      <w:proofErr w:type="gramStart"/>
      <w:r>
        <w:t>психо-физических</w:t>
      </w:r>
      <w:proofErr w:type="gramEnd"/>
      <w:r>
        <w:t xml:space="preserve"> особенностей учеников. </w:t>
      </w:r>
    </w:p>
    <w:p w:rsidR="000015FE" w:rsidRDefault="000015FE" w:rsidP="00EB2DFB">
      <w:pPr>
        <w:pStyle w:val="a3"/>
        <w:spacing w:before="0" w:beforeAutospacing="0" w:after="0" w:afterAutospacing="0"/>
        <w:ind w:firstLine="360"/>
      </w:pPr>
      <w:r>
        <w:lastRenderedPageBreak/>
        <w:t>5.2.</w:t>
      </w:r>
      <w:r w:rsidRPr="000015FE">
        <w:t xml:space="preserve"> </w:t>
      </w:r>
      <w:r>
        <w:t>Каждый учитель определяет специфические правила при проведении занятий по своему предмету, которые не должны противоречить законам России, нормативным документам и правилам школы. Эти правила обязательны для исполнения всеми учащимися, обучающимся у данного учителя.</w:t>
      </w:r>
    </w:p>
    <w:p w:rsidR="00CC4D9E" w:rsidRDefault="00880FDD" w:rsidP="00EB2DFB">
      <w:pPr>
        <w:pStyle w:val="a3"/>
        <w:spacing w:before="0" w:beforeAutospacing="0" w:after="0" w:afterAutospacing="0"/>
        <w:ind w:firstLine="360"/>
      </w:pPr>
      <w:r>
        <w:t>5.</w:t>
      </w:r>
      <w:r w:rsidR="00EB2DFB">
        <w:t>3</w:t>
      </w:r>
      <w:r>
        <w:t xml:space="preserve">. </w:t>
      </w:r>
      <w:r w:rsidR="00CC4D9E">
        <w:t>Перед началом урока</w:t>
      </w:r>
      <w:r>
        <w:t xml:space="preserve">, учащиеся должны подготовить </w:t>
      </w:r>
      <w:r w:rsidR="00CC4D9E">
        <w:t>свое рабочее место, и все необходимое для работы в классе</w:t>
      </w:r>
      <w:r>
        <w:t>.</w:t>
      </w:r>
    </w:p>
    <w:p w:rsidR="00CC4D9E" w:rsidRDefault="00EB2DFB" w:rsidP="00EB2DFB">
      <w:pPr>
        <w:ind w:firstLine="360"/>
      </w:pPr>
      <w:r>
        <w:t>5.4</w:t>
      </w:r>
      <w:r w:rsidR="00880FDD">
        <w:t xml:space="preserve">. </w:t>
      </w:r>
      <w:r w:rsidR="00CC4D9E">
        <w:t>При входе учителя в класс, ученики встают в знак приветствия и садятся после того, как учитель ответит на приветствие и разрешит сесть. Подобным образом учащиеся приветствуют любого взрослого человека вошедшего во время занятий.</w:t>
      </w:r>
    </w:p>
    <w:p w:rsidR="00CC4D9E" w:rsidRDefault="00EB2DFB" w:rsidP="00EB2DFB">
      <w:pPr>
        <w:ind w:firstLine="360"/>
      </w:pPr>
      <w:r>
        <w:t>5.5</w:t>
      </w:r>
      <w:r w:rsidR="00CC4D9E">
        <w:t xml:space="preserve">. Время урока должно использоваться только для учебных целей. </w:t>
      </w:r>
      <w:r w:rsidR="000015FE">
        <w:t>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EB2DFB" w:rsidRDefault="00EB2DFB" w:rsidP="00EB2DFB">
      <w:pPr>
        <w:pStyle w:val="a3"/>
        <w:spacing w:before="0" w:beforeAutospacing="0" w:after="0" w:afterAutospacing="0"/>
        <w:ind w:firstLine="360"/>
      </w:pPr>
      <w:r>
        <w:t>5.6. По первому требованию учителя (классного руководителя) должен предъявляться дневник. Любые записи в дневниках учащимися должны выполняться аккуратно. После каждой учебной недели родители ученика ставят свою подпись в дневнике.</w:t>
      </w:r>
    </w:p>
    <w:p w:rsidR="00CC4D9E" w:rsidRDefault="00CC4D9E" w:rsidP="00EB2DFB">
      <w:pPr>
        <w:ind w:firstLine="360"/>
      </w:pPr>
      <w:r>
        <w:t>5.</w:t>
      </w:r>
      <w:r w:rsidR="00EB2DFB">
        <w:t>7</w:t>
      </w:r>
      <w:r>
        <w:t xml:space="preserve">. При </w:t>
      </w:r>
      <w:r w:rsidR="005E13AB">
        <w:t>готовности задать вопрос или ответить, - следует поднять руку и получить разрешение учителя.</w:t>
      </w:r>
    </w:p>
    <w:p w:rsidR="005E13AB" w:rsidRDefault="00EB2DFB" w:rsidP="00EB2DFB">
      <w:pPr>
        <w:ind w:firstLine="360"/>
      </w:pPr>
      <w:r>
        <w:t>5.8</w:t>
      </w:r>
      <w:r w:rsidR="005E13AB">
        <w:t>. Если учащемуся необходимо выйти из класса, он должен попросить разрешения учителя.</w:t>
      </w:r>
    </w:p>
    <w:p w:rsidR="005E13AB" w:rsidRDefault="005E13AB" w:rsidP="00880FDD">
      <w:pPr>
        <w:ind w:firstLine="360"/>
      </w:pPr>
      <w:r>
        <w:t>5.</w:t>
      </w:r>
      <w:r w:rsidR="00EB2DFB">
        <w:t>9</w:t>
      </w:r>
      <w:r>
        <w:t>. Звонок с урока – это сигнал для учителя. Только когда учитель объявит об окончании урока, ученики вправе встать</w:t>
      </w:r>
      <w:r w:rsidR="00463F9F">
        <w:t>,</w:t>
      </w:r>
      <w:r>
        <w:t xml:space="preserve"> </w:t>
      </w:r>
      <w:r w:rsidR="00463F9F">
        <w:t>навести чистоту и порядок на своём рабочем месте, выйти из класса.</w:t>
      </w:r>
    </w:p>
    <w:p w:rsidR="005E13AB" w:rsidRDefault="00EB2DFB" w:rsidP="00880FDD">
      <w:pPr>
        <w:ind w:firstLine="360"/>
      </w:pPr>
      <w:r>
        <w:t>5.10</w:t>
      </w:r>
      <w:r w:rsidR="005E13AB">
        <w:t>. Учащиеся должны иметь спортивную форму и обувь для уроков физкультуры, а также специальную одежду для уроков труда, домоводства. При отсутствии такой одежды, учащиеся остаются в классе, но к занятиям не допускаются.</w:t>
      </w:r>
    </w:p>
    <w:p w:rsidR="00880FDD" w:rsidRDefault="00CC4D9E" w:rsidP="00880FDD">
      <w:pPr>
        <w:ind w:firstLine="360"/>
      </w:pPr>
      <w:r>
        <w:t>5.</w:t>
      </w:r>
      <w:r w:rsidR="00EB2DFB">
        <w:t>11</w:t>
      </w:r>
      <w:r w:rsidR="00882148">
        <w:t xml:space="preserve">. Запрещается во время уроков пользоваться мобильными телефонами и другими устройствами не относящимися к учебному процессу. </w:t>
      </w:r>
      <w:r>
        <w:t>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учащегося.</w:t>
      </w:r>
    </w:p>
    <w:p w:rsidR="00CC4D9E" w:rsidRPr="00880FDD" w:rsidRDefault="00CC4D9E" w:rsidP="00880FDD">
      <w:pPr>
        <w:ind w:firstLine="360"/>
      </w:pPr>
    </w:p>
    <w:p w:rsidR="006A54F3" w:rsidRDefault="00880FDD" w:rsidP="00880FDD">
      <w:pPr>
        <w:ind w:firstLine="360"/>
        <w:rPr>
          <w:b/>
        </w:rPr>
      </w:pPr>
      <w:r>
        <w:rPr>
          <w:b/>
        </w:rPr>
        <w:t xml:space="preserve">6. </w:t>
      </w:r>
      <w:r w:rsidR="006A54F3">
        <w:rPr>
          <w:b/>
        </w:rPr>
        <w:t xml:space="preserve">Поведение </w:t>
      </w:r>
      <w:r w:rsidR="00882148">
        <w:rPr>
          <w:b/>
        </w:rPr>
        <w:t>на перемене</w:t>
      </w:r>
    </w:p>
    <w:p w:rsidR="00882148" w:rsidRPr="00882148" w:rsidRDefault="00882148" w:rsidP="00880FDD">
      <w:pPr>
        <w:ind w:firstLine="360"/>
      </w:pPr>
      <w:r w:rsidRPr="00882148">
        <w:t>6.1. Учащиеся обязаны использовать время перерыва для отдыха</w:t>
      </w:r>
    </w:p>
    <w:p w:rsidR="00EF63F4" w:rsidRDefault="00882148" w:rsidP="00EF63F4">
      <w:pPr>
        <w:ind w:firstLine="360"/>
      </w:pPr>
      <w:r>
        <w:t xml:space="preserve">6.2. При движении </w:t>
      </w:r>
      <w:r w:rsidR="000015FE">
        <w:t>по коридорам, лестницам, проходам придерживаться правой стороны.</w:t>
      </w:r>
    </w:p>
    <w:p w:rsidR="00A349ED" w:rsidRDefault="00EF63F4" w:rsidP="00EF63F4">
      <w:pPr>
        <w:ind w:firstLine="360"/>
      </w:pPr>
      <w:r>
        <w:t xml:space="preserve">6.3. Во время перерывов (перемен) учащимся запрещается: </w:t>
      </w:r>
    </w:p>
    <w:p w:rsidR="00A349ED" w:rsidRDefault="00A349ED" w:rsidP="00EF63F4">
      <w:pPr>
        <w:ind w:firstLine="360"/>
      </w:pPr>
      <w:r>
        <w:t xml:space="preserve">- </w:t>
      </w:r>
      <w:r w:rsidR="00620650">
        <w:t xml:space="preserve">шуметь, мешать отдыхать другим, </w:t>
      </w:r>
      <w:r w:rsidR="00EF63F4">
        <w:t xml:space="preserve">бегать по лестницам, вблизи оконных проёмов и в других местах, не приспособленных для игр; </w:t>
      </w:r>
    </w:p>
    <w:p w:rsidR="00A349ED" w:rsidRDefault="00A349ED" w:rsidP="00EF63F4">
      <w:pPr>
        <w:ind w:firstLine="360"/>
      </w:pPr>
      <w:r>
        <w:t xml:space="preserve">- </w:t>
      </w:r>
      <w:r w:rsidR="00EF63F4">
        <w:t xml:space="preserve">толкать друг друга, бросаться предметами и применять физическую силу для решения любого рода проблем; </w:t>
      </w:r>
    </w:p>
    <w:p w:rsidR="00886710" w:rsidRDefault="00A349ED" w:rsidP="00EF63F4">
      <w:pPr>
        <w:ind w:firstLine="360"/>
      </w:pPr>
      <w:r>
        <w:t xml:space="preserve">- </w:t>
      </w:r>
      <w:r w:rsidR="00EF63F4">
        <w:t xml:space="preserve">употреблять непристойные выражения и жесты в адрес любых лиц, </w:t>
      </w:r>
      <w:r w:rsidR="00620650">
        <w:t xml:space="preserve">запугивать, заниматься вымогательством. </w:t>
      </w:r>
    </w:p>
    <w:p w:rsidR="00EF63F4" w:rsidRDefault="00620650" w:rsidP="00EF63F4">
      <w:pPr>
        <w:ind w:firstLine="360"/>
      </w:pPr>
      <w:r>
        <w:t>Нарушение данного пункта влечет за собой применение мер, предусмотренных Российским законодательством.</w:t>
      </w:r>
    </w:p>
    <w:p w:rsidR="00620650" w:rsidRDefault="00620650" w:rsidP="00EF63F4">
      <w:pPr>
        <w:ind w:firstLine="360"/>
      </w:pPr>
      <w:r>
        <w:t>6.4. В случае отсутствия следующего урока, учащиеся могут находиться в вестибюле, библиотеке или столовой.</w:t>
      </w:r>
    </w:p>
    <w:p w:rsidR="00CF6C42" w:rsidRPr="00880FDD" w:rsidRDefault="00CF6C42" w:rsidP="00880FDD">
      <w:pPr>
        <w:ind w:firstLine="360"/>
      </w:pPr>
    </w:p>
    <w:p w:rsidR="006A54F3" w:rsidRDefault="00880FDD" w:rsidP="00880FDD">
      <w:pPr>
        <w:ind w:firstLine="360"/>
        <w:rPr>
          <w:b/>
        </w:rPr>
      </w:pPr>
      <w:r>
        <w:rPr>
          <w:b/>
        </w:rPr>
        <w:t xml:space="preserve">7. </w:t>
      </w:r>
      <w:r w:rsidR="006A54F3">
        <w:rPr>
          <w:b/>
        </w:rPr>
        <w:t>Поведение в столовой</w:t>
      </w:r>
    </w:p>
    <w:p w:rsidR="00586719" w:rsidRDefault="00A349ED" w:rsidP="00A349ED">
      <w:pPr>
        <w:ind w:firstLine="360"/>
      </w:pPr>
      <w:r>
        <w:t xml:space="preserve">7.1. Учащиеся </w:t>
      </w:r>
      <w:r w:rsidR="00216872">
        <w:t>соблюдают правила гигиены: в</w:t>
      </w:r>
      <w:r w:rsidR="00586719">
        <w:t>ход</w:t>
      </w:r>
      <w:r w:rsidR="00216872">
        <w:t>ят</w:t>
      </w:r>
      <w:r w:rsidR="00586719">
        <w:t xml:space="preserve"> в помещение столовой </w:t>
      </w:r>
      <w:r w:rsidR="00216872">
        <w:t>без верхней одежды, тщательно моют руки перед едой.</w:t>
      </w:r>
    </w:p>
    <w:p w:rsidR="00A349ED" w:rsidRDefault="00586719" w:rsidP="00A349ED">
      <w:pPr>
        <w:ind w:firstLine="360"/>
      </w:pPr>
      <w:r>
        <w:lastRenderedPageBreak/>
        <w:t xml:space="preserve">7.2. </w:t>
      </w:r>
      <w:r w:rsidR="00216872">
        <w:t xml:space="preserve">Учащиеся обслуживаются в буфете в порядке живой очереди, выполняют требования </w:t>
      </w:r>
      <w:r w:rsidR="00A349ED">
        <w:t xml:space="preserve">работников столовой, соблюдают </w:t>
      </w:r>
      <w:r w:rsidR="00216872">
        <w:t>порядок</w:t>
      </w:r>
      <w:r w:rsidR="00A349ED">
        <w:t xml:space="preserve"> при покупке пищи.</w:t>
      </w:r>
      <w:r w:rsidR="00A349ED" w:rsidRPr="00A349ED">
        <w:t xml:space="preserve"> </w:t>
      </w:r>
      <w:r w:rsidR="00A349ED">
        <w:t>Проявляют внимание и осторожность при получении и употреблении горячих и жидких блюд.</w:t>
      </w:r>
    </w:p>
    <w:p w:rsidR="00A349ED" w:rsidRDefault="00586719" w:rsidP="00586719">
      <w:pPr>
        <w:ind w:firstLine="360"/>
      </w:pPr>
      <w:r>
        <w:t>7.3.</w:t>
      </w:r>
      <w:r w:rsidR="00A349ED">
        <w:t xml:space="preserve"> Употреблят</w:t>
      </w:r>
      <w:r w:rsidR="00216872">
        <w:t>ь</w:t>
      </w:r>
      <w:r w:rsidR="00A349ED">
        <w:t xml:space="preserve"> еду и напитки, приобретённые в столовой и принесённые с собой, </w:t>
      </w:r>
      <w:r w:rsidR="00216872">
        <w:t xml:space="preserve">разрешается </w:t>
      </w:r>
      <w:r w:rsidR="00A349ED">
        <w:t>только в столовой.</w:t>
      </w:r>
      <w:r w:rsidR="00A349ED" w:rsidRPr="00A349ED">
        <w:t xml:space="preserve"> </w:t>
      </w:r>
      <w:r w:rsidR="00A349ED">
        <w:t xml:space="preserve">Убирают за собой столовые принадлежности и посуду после </w:t>
      </w:r>
      <w:r w:rsidR="00216872">
        <w:t>еды</w:t>
      </w:r>
      <w:r w:rsidR="00A349ED">
        <w:t>.</w:t>
      </w:r>
    </w:p>
    <w:p w:rsidR="00ED370A" w:rsidRDefault="00586719" w:rsidP="00A349ED">
      <w:pPr>
        <w:ind w:firstLine="360"/>
      </w:pPr>
      <w:r>
        <w:t xml:space="preserve">7.4. </w:t>
      </w:r>
      <w:r w:rsidR="00ED370A"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880FDD" w:rsidRPr="00880FDD" w:rsidRDefault="00880FDD" w:rsidP="00880FDD">
      <w:pPr>
        <w:ind w:firstLine="360"/>
      </w:pPr>
    </w:p>
    <w:p w:rsidR="006A54F3" w:rsidRDefault="00880FDD" w:rsidP="00570B6B">
      <w:pPr>
        <w:ind w:firstLine="360"/>
        <w:rPr>
          <w:b/>
        </w:rPr>
      </w:pPr>
      <w:r>
        <w:rPr>
          <w:b/>
        </w:rPr>
        <w:t xml:space="preserve">8. </w:t>
      </w:r>
      <w:r w:rsidR="006A54F3">
        <w:rPr>
          <w:b/>
        </w:rPr>
        <w:t>Поведение во время проведения внеурочных мероприятий</w:t>
      </w:r>
    </w:p>
    <w:p w:rsidR="00C4342B" w:rsidRDefault="00586719" w:rsidP="00570B6B">
      <w:pPr>
        <w:ind w:firstLine="360"/>
      </w:pPr>
      <w:r>
        <w:t xml:space="preserve">8.1. Перед проведением мероприятий, учащиеся обязаны проходить инструктаж по технике безопасности. </w:t>
      </w:r>
    </w:p>
    <w:p w:rsidR="00586719" w:rsidRDefault="00586719" w:rsidP="00570B6B">
      <w:pPr>
        <w:ind w:firstLine="360"/>
      </w:pPr>
      <w:r>
        <w:t>8.2.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586719" w:rsidRDefault="00586719" w:rsidP="00570B6B">
      <w:pPr>
        <w:ind w:firstLine="360"/>
      </w:pPr>
      <w:r>
        <w:t xml:space="preserve">8.3. Учащиеся должны соблюдать дисциплину, следовать установленным маршрутом движения, оставаться в расположении группы, если это </w:t>
      </w:r>
      <w:r w:rsidR="00886710">
        <w:t>определено</w:t>
      </w:r>
      <w:r>
        <w:t xml:space="preserve"> руководителем. </w:t>
      </w:r>
    </w:p>
    <w:p w:rsidR="00586719" w:rsidRDefault="00586719" w:rsidP="00570B6B">
      <w:pPr>
        <w:ind w:firstLine="360"/>
      </w:pPr>
      <w:r>
        <w:t>8.4. Строго соблюдать правила личной гигиены, своевременно сообщать руководителю группы об ухудшении здоровья или травме.</w:t>
      </w:r>
    </w:p>
    <w:p w:rsidR="00586719" w:rsidRDefault="00570B6B" w:rsidP="00570B6B">
      <w:pPr>
        <w:ind w:firstLine="360"/>
      </w:pPr>
      <w:r>
        <w:t>8.5.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586719" w:rsidRDefault="00570B6B" w:rsidP="00570B6B">
      <w:pPr>
        <w:ind w:firstLine="360"/>
      </w:pPr>
      <w:r>
        <w:t xml:space="preserve">8.6. </w:t>
      </w:r>
      <w:r w:rsidR="00586719">
        <w:t>Запрещается применять открытый огонь (факелы, свечи, фейерверки, хлопушки, костры</w:t>
      </w:r>
      <w:r>
        <w:t xml:space="preserve">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570B6B" w:rsidRDefault="00570B6B" w:rsidP="00570B6B">
      <w:pPr>
        <w:ind w:firstLine="360"/>
      </w:pPr>
    </w:p>
    <w:p w:rsidR="00570B6B" w:rsidRPr="00216872" w:rsidRDefault="00570B6B" w:rsidP="00570B6B">
      <w:pPr>
        <w:ind w:firstLine="360"/>
        <w:rPr>
          <w:b/>
        </w:rPr>
      </w:pPr>
      <w:r w:rsidRPr="00216872">
        <w:rPr>
          <w:b/>
        </w:rPr>
        <w:t>9. Заключительные положения</w:t>
      </w:r>
    </w:p>
    <w:p w:rsidR="00570B6B" w:rsidRDefault="00570B6B" w:rsidP="00570B6B">
      <w:pPr>
        <w:ind w:firstLine="360"/>
      </w:pPr>
      <w:r>
        <w:t>9.1. Настоящие правила действуют на всей территории школы и распространяются на все мероприятия с участием учащихся школы.</w:t>
      </w:r>
    </w:p>
    <w:p w:rsidR="00570B6B" w:rsidRDefault="00570B6B" w:rsidP="00570B6B">
      <w:pPr>
        <w:ind w:firstLine="360"/>
      </w:pPr>
      <w:r>
        <w:t>9.2. По решению Педагогического совета за совершение противоправных действий, грубые нарушения Устава ОУ, правил внутреннего распорядка, учащиеся достигшие 14 лет могут быть исключены из школы.</w:t>
      </w:r>
    </w:p>
    <w:p w:rsidR="00570B6B" w:rsidRDefault="00570B6B" w:rsidP="0073599A">
      <w:pPr>
        <w:ind w:firstLine="360"/>
        <w:jc w:val="both"/>
      </w:pPr>
      <w:r>
        <w:t>9.3.</w:t>
      </w:r>
      <w:r w:rsidRPr="00570B6B">
        <w:t xml:space="preserve"> </w:t>
      </w:r>
      <w:r>
        <w:t xml:space="preserve">Настоящие Правила вывешиваются в </w:t>
      </w:r>
      <w:r w:rsidR="0073599A">
        <w:t>школе</w:t>
      </w:r>
      <w:r>
        <w:t xml:space="preserve"> на видном месте для всеобщего ознакомления.</w:t>
      </w:r>
    </w:p>
    <w:p w:rsidR="00570B6B" w:rsidRDefault="00570B6B" w:rsidP="00570B6B">
      <w:pPr>
        <w:ind w:firstLine="360"/>
      </w:pPr>
    </w:p>
    <w:p w:rsidR="008B675E" w:rsidRDefault="008B675E">
      <w:bookmarkStart w:id="0" w:name="_GoBack"/>
      <w:bookmarkEnd w:id="0"/>
    </w:p>
    <w:sectPr w:rsidR="008B675E" w:rsidSect="00216872">
      <w:footerReference w:type="even" r:id="rId8"/>
      <w:footerReference w:type="default" r:id="rId9"/>
      <w:pgSz w:w="11906" w:h="16838"/>
      <w:pgMar w:top="107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75E" w:rsidRDefault="008B675E">
      <w:r>
        <w:separator/>
      </w:r>
    </w:p>
  </w:endnote>
  <w:endnote w:type="continuationSeparator" w:id="0">
    <w:p w:rsidR="008B675E" w:rsidRDefault="008B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7E" w:rsidRDefault="008E4C11" w:rsidP="00D23F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24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247E" w:rsidRDefault="00F3247E" w:rsidP="005940A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7E" w:rsidRDefault="008E4C11" w:rsidP="00D23F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24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3511">
      <w:rPr>
        <w:rStyle w:val="a5"/>
        <w:noProof/>
      </w:rPr>
      <w:t>4</w:t>
    </w:r>
    <w:r>
      <w:rPr>
        <w:rStyle w:val="a5"/>
      </w:rPr>
      <w:fldChar w:fldCharType="end"/>
    </w:r>
  </w:p>
  <w:p w:rsidR="00F3247E" w:rsidRDefault="00F3247E" w:rsidP="005940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75E" w:rsidRDefault="008B675E">
      <w:r>
        <w:separator/>
      </w:r>
    </w:p>
  </w:footnote>
  <w:footnote w:type="continuationSeparator" w:id="0">
    <w:p w:rsidR="008B675E" w:rsidRDefault="008B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7976"/>
    <w:multiLevelType w:val="hybridMultilevel"/>
    <w:tmpl w:val="FC3AC52E"/>
    <w:lvl w:ilvl="0" w:tplc="72851565">
      <w:start w:val="1"/>
      <w:numFmt w:val="decimal"/>
      <w:lvlText w:val="%1."/>
      <w:lvlJc w:val="left"/>
      <w:pPr>
        <w:ind w:left="720" w:hanging="360"/>
      </w:pPr>
    </w:lvl>
    <w:lvl w:ilvl="1" w:tplc="72851565" w:tentative="1">
      <w:start w:val="1"/>
      <w:numFmt w:val="lowerLetter"/>
      <w:lvlText w:val="%2."/>
      <w:lvlJc w:val="left"/>
      <w:pPr>
        <w:ind w:left="1440" w:hanging="360"/>
      </w:pPr>
    </w:lvl>
    <w:lvl w:ilvl="2" w:tplc="72851565" w:tentative="1">
      <w:start w:val="1"/>
      <w:numFmt w:val="lowerRoman"/>
      <w:lvlText w:val="%3."/>
      <w:lvlJc w:val="right"/>
      <w:pPr>
        <w:ind w:left="2160" w:hanging="180"/>
      </w:pPr>
    </w:lvl>
    <w:lvl w:ilvl="3" w:tplc="72851565" w:tentative="1">
      <w:start w:val="1"/>
      <w:numFmt w:val="decimal"/>
      <w:lvlText w:val="%4."/>
      <w:lvlJc w:val="left"/>
      <w:pPr>
        <w:ind w:left="2880" w:hanging="360"/>
      </w:pPr>
    </w:lvl>
    <w:lvl w:ilvl="4" w:tplc="72851565" w:tentative="1">
      <w:start w:val="1"/>
      <w:numFmt w:val="lowerLetter"/>
      <w:lvlText w:val="%5."/>
      <w:lvlJc w:val="left"/>
      <w:pPr>
        <w:ind w:left="3600" w:hanging="360"/>
      </w:pPr>
    </w:lvl>
    <w:lvl w:ilvl="5" w:tplc="72851565" w:tentative="1">
      <w:start w:val="1"/>
      <w:numFmt w:val="lowerRoman"/>
      <w:lvlText w:val="%6."/>
      <w:lvlJc w:val="right"/>
      <w:pPr>
        <w:ind w:left="4320" w:hanging="180"/>
      </w:pPr>
    </w:lvl>
    <w:lvl w:ilvl="6" w:tplc="72851565" w:tentative="1">
      <w:start w:val="1"/>
      <w:numFmt w:val="decimal"/>
      <w:lvlText w:val="%7."/>
      <w:lvlJc w:val="left"/>
      <w:pPr>
        <w:ind w:left="5040" w:hanging="360"/>
      </w:pPr>
    </w:lvl>
    <w:lvl w:ilvl="7" w:tplc="72851565" w:tentative="1">
      <w:start w:val="1"/>
      <w:numFmt w:val="lowerLetter"/>
      <w:lvlText w:val="%8."/>
      <w:lvlJc w:val="left"/>
      <w:pPr>
        <w:ind w:left="5760" w:hanging="360"/>
      </w:pPr>
    </w:lvl>
    <w:lvl w:ilvl="8" w:tplc="728515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B3534"/>
    <w:multiLevelType w:val="hybridMultilevel"/>
    <w:tmpl w:val="B0A2A45A"/>
    <w:lvl w:ilvl="0" w:tplc="18310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D44E0"/>
    <w:multiLevelType w:val="hybridMultilevel"/>
    <w:tmpl w:val="4B0C79F6"/>
    <w:lvl w:ilvl="0" w:tplc="56E27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32274C4">
      <w:numFmt w:val="none"/>
      <w:lvlText w:val=""/>
      <w:lvlJc w:val="left"/>
      <w:pPr>
        <w:tabs>
          <w:tab w:val="num" w:pos="360"/>
        </w:tabs>
      </w:pPr>
    </w:lvl>
    <w:lvl w:ilvl="2" w:tplc="1E7E177E">
      <w:numFmt w:val="none"/>
      <w:lvlText w:val=""/>
      <w:lvlJc w:val="left"/>
      <w:pPr>
        <w:tabs>
          <w:tab w:val="num" w:pos="360"/>
        </w:tabs>
      </w:pPr>
    </w:lvl>
    <w:lvl w:ilvl="3" w:tplc="A83468D8">
      <w:numFmt w:val="none"/>
      <w:lvlText w:val=""/>
      <w:lvlJc w:val="left"/>
      <w:pPr>
        <w:tabs>
          <w:tab w:val="num" w:pos="360"/>
        </w:tabs>
      </w:pPr>
    </w:lvl>
    <w:lvl w:ilvl="4" w:tplc="C14295EA">
      <w:numFmt w:val="none"/>
      <w:lvlText w:val=""/>
      <w:lvlJc w:val="left"/>
      <w:pPr>
        <w:tabs>
          <w:tab w:val="num" w:pos="360"/>
        </w:tabs>
      </w:pPr>
    </w:lvl>
    <w:lvl w:ilvl="5" w:tplc="BCA000E6">
      <w:numFmt w:val="none"/>
      <w:lvlText w:val=""/>
      <w:lvlJc w:val="left"/>
      <w:pPr>
        <w:tabs>
          <w:tab w:val="num" w:pos="360"/>
        </w:tabs>
      </w:pPr>
    </w:lvl>
    <w:lvl w:ilvl="6" w:tplc="EBDE2562">
      <w:numFmt w:val="none"/>
      <w:lvlText w:val=""/>
      <w:lvlJc w:val="left"/>
      <w:pPr>
        <w:tabs>
          <w:tab w:val="num" w:pos="360"/>
        </w:tabs>
      </w:pPr>
    </w:lvl>
    <w:lvl w:ilvl="7" w:tplc="81B8DBFE">
      <w:numFmt w:val="none"/>
      <w:lvlText w:val=""/>
      <w:lvlJc w:val="left"/>
      <w:pPr>
        <w:tabs>
          <w:tab w:val="num" w:pos="360"/>
        </w:tabs>
      </w:pPr>
    </w:lvl>
    <w:lvl w:ilvl="8" w:tplc="3A6480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EA7"/>
    <w:rsid w:val="000015FE"/>
    <w:rsid w:val="00034DA5"/>
    <w:rsid w:val="00053300"/>
    <w:rsid w:val="00071107"/>
    <w:rsid w:val="000924C3"/>
    <w:rsid w:val="00155E85"/>
    <w:rsid w:val="00216872"/>
    <w:rsid w:val="00263033"/>
    <w:rsid w:val="002D3B66"/>
    <w:rsid w:val="0033147C"/>
    <w:rsid w:val="00386C69"/>
    <w:rsid w:val="00463F9F"/>
    <w:rsid w:val="00493EF8"/>
    <w:rsid w:val="004F3953"/>
    <w:rsid w:val="00501012"/>
    <w:rsid w:val="00560756"/>
    <w:rsid w:val="00570B6B"/>
    <w:rsid w:val="00586719"/>
    <w:rsid w:val="005940A5"/>
    <w:rsid w:val="005E13AB"/>
    <w:rsid w:val="00620650"/>
    <w:rsid w:val="00643B39"/>
    <w:rsid w:val="00647DFE"/>
    <w:rsid w:val="006A54F3"/>
    <w:rsid w:val="006F6828"/>
    <w:rsid w:val="0073599A"/>
    <w:rsid w:val="00802E77"/>
    <w:rsid w:val="008724B9"/>
    <w:rsid w:val="00880FDD"/>
    <w:rsid w:val="00882148"/>
    <w:rsid w:val="00886710"/>
    <w:rsid w:val="008B675E"/>
    <w:rsid w:val="008E4C11"/>
    <w:rsid w:val="009626CC"/>
    <w:rsid w:val="00983EA7"/>
    <w:rsid w:val="00A30293"/>
    <w:rsid w:val="00A33511"/>
    <w:rsid w:val="00A349ED"/>
    <w:rsid w:val="00AE3455"/>
    <w:rsid w:val="00B53248"/>
    <w:rsid w:val="00BB6A90"/>
    <w:rsid w:val="00C4342B"/>
    <w:rsid w:val="00C81737"/>
    <w:rsid w:val="00C842B8"/>
    <w:rsid w:val="00CB4EC9"/>
    <w:rsid w:val="00CC4D9E"/>
    <w:rsid w:val="00CF6C42"/>
    <w:rsid w:val="00D23F9E"/>
    <w:rsid w:val="00EB2DFB"/>
    <w:rsid w:val="00ED370A"/>
    <w:rsid w:val="00EF63F4"/>
    <w:rsid w:val="00F3247E"/>
    <w:rsid w:val="00F543DE"/>
    <w:rsid w:val="00F66BB6"/>
    <w:rsid w:val="00F87D16"/>
    <w:rsid w:val="00F9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337442B-C305-4FCF-BDB0-6838F416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42B8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footer"/>
    <w:basedOn w:val="a"/>
    <w:rsid w:val="005940A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A5"/>
  </w:style>
  <w:style w:type="paragraph" w:styleId="a6">
    <w:name w:val="Balloon Text"/>
    <w:basedOn w:val="a"/>
    <w:semiHidden/>
    <w:rsid w:val="00802E77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139</Company>
  <LinksUpToDate>false</LinksUpToDate>
  <CharactersWithSpaces>10895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45</dc:creator>
  <cp:lastModifiedBy>Умай</cp:lastModifiedBy>
  <cp:revision>4</cp:revision>
  <cp:lastPrinted>2009-09-09T13:07:00Z</cp:lastPrinted>
  <dcterms:created xsi:type="dcterms:W3CDTF">2017-10-12T13:07:00Z</dcterms:created>
  <dcterms:modified xsi:type="dcterms:W3CDTF">2025-02-05T11:25:00Z</dcterms:modified>
</cp:coreProperties>
</file>